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8E5DB" w14:textId="19A029B4" w:rsidR="00194342" w:rsidRPr="00194342" w:rsidRDefault="00194342" w:rsidP="00194342">
      <w:pPr>
        <w:pStyle w:val="Ttulo1"/>
        <w:spacing w:line="360" w:lineRule="auto"/>
        <w:jc w:val="both"/>
        <w:rPr>
          <w:rFonts w:ascii="Arial" w:hAnsi="Arial" w:cs="Arial"/>
          <w:i/>
          <w:sz w:val="24"/>
          <w:szCs w:val="24"/>
          <w:lang w:val="pt-BR"/>
        </w:rPr>
      </w:pPr>
      <w:bookmarkStart w:id="0" w:name="_Hlk45293075"/>
      <w:r w:rsidRPr="00194342">
        <w:rPr>
          <w:rFonts w:ascii="Arial" w:hAnsi="Arial" w:cs="Arial"/>
          <w:i/>
          <w:sz w:val="24"/>
          <w:szCs w:val="24"/>
          <w:lang w:val="pt-BR"/>
        </w:rPr>
        <w:t>Ofício n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º 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 xml:space="preserve">X </w:t>
      </w:r>
      <w:r w:rsidR="00342D8A">
        <w:rPr>
          <w:rFonts w:ascii="Arial" w:hAnsi="Arial" w:cs="Arial"/>
          <w:i/>
          <w:caps/>
          <w:sz w:val="24"/>
          <w:szCs w:val="24"/>
          <w:lang w:val="pt-BR"/>
        </w:rPr>
        <w:t>2022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>/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>NAJ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                      </w:t>
      </w:r>
      <w:r w:rsidRPr="00194342">
        <w:rPr>
          <w:rFonts w:ascii="Arial" w:hAnsi="Arial" w:cs="Arial"/>
          <w:i/>
          <w:sz w:val="24"/>
          <w:szCs w:val="24"/>
          <w:lang w:val="pt-BR"/>
        </w:rPr>
        <w:t>Brasília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, </w:t>
      </w:r>
      <w:r w:rsidR="00177A94">
        <w:rPr>
          <w:rFonts w:ascii="Arial" w:hAnsi="Arial" w:cs="Arial"/>
          <w:i/>
          <w:caps/>
          <w:sz w:val="24"/>
          <w:szCs w:val="24"/>
          <w:lang w:val="pt-BR"/>
        </w:rPr>
        <w:t>xx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</w:t>
      </w:r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xxxxx</w:t>
      </w:r>
      <w:proofErr w:type="spellEnd"/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 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</w:t>
      </w:r>
      <w:proofErr w:type="spellEnd"/>
      <w:r w:rsidR="00177A94" w:rsidRPr="00194342">
        <w:rPr>
          <w:rFonts w:ascii="Arial" w:hAnsi="Arial" w:cs="Arial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1CD07B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3485C" w14:textId="7ACAAC0D" w:rsidR="00126814" w:rsidRDefault="007E710B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E710B">
        <w:rPr>
          <w:rFonts w:ascii="Arial" w:hAnsi="Arial" w:cs="Arial"/>
          <w:bCs/>
          <w:sz w:val="24"/>
          <w:szCs w:val="24"/>
        </w:rPr>
        <w:t xml:space="preserve">Cartório do </w:t>
      </w:r>
      <w:r>
        <w:rPr>
          <w:rFonts w:ascii="Arial" w:hAnsi="Arial" w:cs="Arial"/>
          <w:bCs/>
          <w:sz w:val="24"/>
          <w:szCs w:val="24"/>
        </w:rPr>
        <w:t>_</w:t>
      </w:r>
      <w:r w:rsidRPr="007E710B">
        <w:rPr>
          <w:rFonts w:ascii="Arial" w:hAnsi="Arial" w:cs="Arial"/>
          <w:bCs/>
          <w:sz w:val="24"/>
          <w:szCs w:val="24"/>
        </w:rPr>
        <w:t xml:space="preserve">º Ofício de Registro Civil, Títulos e Documentos e Pessoas </w:t>
      </w:r>
      <w:proofErr w:type="gramStart"/>
      <w:r w:rsidRPr="007E710B">
        <w:rPr>
          <w:rFonts w:ascii="Arial" w:hAnsi="Arial" w:cs="Arial"/>
          <w:bCs/>
          <w:sz w:val="24"/>
          <w:szCs w:val="24"/>
        </w:rPr>
        <w:t>Jurídicas</w:t>
      </w:r>
      <w:proofErr w:type="gramEnd"/>
    </w:p>
    <w:p w14:paraId="4A8807AD" w14:textId="77777777" w:rsidR="007E710B" w:rsidRDefault="007E710B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D36FC5" w14:textId="477E75B7" w:rsidR="008C6FD3" w:rsidRDefault="007E710B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____ </w:t>
      </w:r>
      <w:r w:rsidR="005356F5">
        <w:rPr>
          <w:rFonts w:ascii="Arial" w:hAnsi="Arial" w:cs="Arial"/>
          <w:bCs/>
          <w:sz w:val="24"/>
          <w:szCs w:val="24"/>
        </w:rPr>
        <w:t xml:space="preserve">– DF </w:t>
      </w:r>
    </w:p>
    <w:p w14:paraId="12498E7D" w14:textId="77777777" w:rsidR="00126814" w:rsidRDefault="00126814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65E08B" w14:textId="3C8D092D" w:rsidR="00C80821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94342">
        <w:rPr>
          <w:rFonts w:ascii="Arial" w:hAnsi="Arial" w:cs="Arial"/>
          <w:bCs/>
          <w:sz w:val="24"/>
          <w:szCs w:val="24"/>
        </w:rPr>
        <w:t xml:space="preserve">Telefone: </w:t>
      </w:r>
      <w:r w:rsidR="007D128A" w:rsidRPr="007D128A">
        <w:rPr>
          <w:rFonts w:ascii="Arial" w:hAnsi="Arial" w:cs="Arial"/>
          <w:bCs/>
          <w:sz w:val="24"/>
          <w:szCs w:val="24"/>
        </w:rPr>
        <w:t>(</w:t>
      </w:r>
      <w:r w:rsidR="008C6FD3" w:rsidRPr="008C6FD3">
        <w:rPr>
          <w:rFonts w:ascii="Arial" w:hAnsi="Arial" w:cs="Arial"/>
          <w:bCs/>
          <w:sz w:val="24"/>
          <w:szCs w:val="24"/>
        </w:rPr>
        <w:t xml:space="preserve">061) </w:t>
      </w:r>
      <w:proofErr w:type="spellStart"/>
      <w:r w:rsidR="007E710B">
        <w:rPr>
          <w:rFonts w:ascii="Arial" w:hAnsi="Arial" w:cs="Arial"/>
          <w:bCs/>
          <w:sz w:val="24"/>
          <w:szCs w:val="24"/>
        </w:rPr>
        <w:t>xxxx-xxxx</w:t>
      </w:r>
      <w:proofErr w:type="spellEnd"/>
    </w:p>
    <w:p w14:paraId="455BC506" w14:textId="5776F2BF" w:rsid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94B7117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A2512B" w14:textId="26DCFEB0" w:rsidR="00194342" w:rsidRPr="00194342" w:rsidRDefault="00194342" w:rsidP="00194342">
      <w:pPr>
        <w:pStyle w:val="Ttulo1"/>
        <w:tabs>
          <w:tab w:val="left" w:pos="567"/>
        </w:tabs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  <w:lang w:val="pt-BR"/>
        </w:rPr>
      </w:pPr>
      <w:r w:rsidRPr="0019434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Assunto: </w:t>
      </w:r>
      <w:r w:rsidR="007E710B">
        <w:rPr>
          <w:rFonts w:ascii="Arial" w:hAnsi="Arial" w:cs="Arial"/>
          <w:i/>
          <w:sz w:val="24"/>
          <w:szCs w:val="24"/>
          <w:u w:val="single"/>
          <w:lang w:val="pt-BR"/>
        </w:rPr>
        <w:t>ALTERAÇÃO DE REGISTRO CIVIL – PESSOA TRANS – ISENÇÃO DE CUSTAS</w:t>
      </w:r>
    </w:p>
    <w:p w14:paraId="2A10BE3B" w14:textId="2E3E41D1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5EAE94" w14:textId="241DD108" w:rsidR="00194342" w:rsidRPr="007B139E" w:rsidRDefault="00DD64A9" w:rsidP="00C80821">
      <w:pPr>
        <w:pStyle w:val="Recuodecorpodetexto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DD64A9">
        <w:rPr>
          <w:rFonts w:ascii="Arial" w:hAnsi="Arial" w:cs="Arial"/>
          <w:bCs/>
          <w:sz w:val="24"/>
          <w:szCs w:val="24"/>
        </w:rPr>
        <w:t>Senho</w:t>
      </w:r>
      <w:r w:rsidR="0095065D">
        <w:rPr>
          <w:rFonts w:ascii="Arial" w:hAnsi="Arial" w:cs="Arial"/>
          <w:bCs/>
          <w:sz w:val="24"/>
          <w:szCs w:val="24"/>
        </w:rPr>
        <w:t>r(</w:t>
      </w:r>
      <w:proofErr w:type="gramEnd"/>
      <w:r w:rsidR="0095065D">
        <w:rPr>
          <w:rFonts w:ascii="Arial" w:hAnsi="Arial" w:cs="Arial"/>
          <w:bCs/>
          <w:sz w:val="24"/>
          <w:szCs w:val="24"/>
        </w:rPr>
        <w:t xml:space="preserve">a) </w:t>
      </w:r>
      <w:r w:rsidR="007E710B">
        <w:rPr>
          <w:rFonts w:ascii="Arial" w:hAnsi="Arial" w:cs="Arial"/>
          <w:bCs/>
          <w:sz w:val="24"/>
          <w:szCs w:val="24"/>
        </w:rPr>
        <w:t>Registrador</w:t>
      </w:r>
      <w:r w:rsidR="0095065D">
        <w:rPr>
          <w:rFonts w:ascii="Arial" w:hAnsi="Arial" w:cs="Arial"/>
          <w:bCs/>
          <w:sz w:val="24"/>
          <w:szCs w:val="24"/>
        </w:rPr>
        <w:t>(a)</w:t>
      </w:r>
      <w:r>
        <w:rPr>
          <w:rFonts w:ascii="Arial" w:hAnsi="Arial" w:cs="Arial"/>
          <w:bCs/>
          <w:sz w:val="24"/>
          <w:szCs w:val="24"/>
        </w:rPr>
        <w:t>,</w:t>
      </w:r>
    </w:p>
    <w:p w14:paraId="4E5C591A" w14:textId="77777777" w:rsidR="00194342" w:rsidRPr="007B139E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47D32585" w14:textId="2FE93A4E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7B139E">
        <w:rPr>
          <w:rFonts w:ascii="Arial" w:hAnsi="Arial" w:cs="Arial"/>
          <w:bCs/>
          <w:sz w:val="24"/>
          <w:szCs w:val="24"/>
        </w:rPr>
        <w:t>Cumprimentando-o</w:t>
      </w:r>
      <w:r w:rsidR="00D86B1D">
        <w:rPr>
          <w:rFonts w:ascii="Arial" w:hAnsi="Arial" w:cs="Arial"/>
          <w:bCs/>
          <w:sz w:val="24"/>
          <w:szCs w:val="24"/>
        </w:rPr>
        <w:t xml:space="preserve"> (a)</w:t>
      </w:r>
      <w:r w:rsidRPr="007B139E">
        <w:rPr>
          <w:rFonts w:ascii="Arial" w:hAnsi="Arial" w:cs="Arial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>
        <w:rPr>
          <w:rFonts w:ascii="Arial" w:hAnsi="Arial" w:cs="Arial"/>
          <w:bCs/>
          <w:sz w:val="24"/>
          <w:szCs w:val="24"/>
        </w:rPr>
        <w:t>, parágrafo único,</w:t>
      </w:r>
      <w:r w:rsidRPr="007B139E">
        <w:rPr>
          <w:rFonts w:ascii="Arial" w:hAnsi="Arial" w:cs="Arial"/>
          <w:bCs/>
          <w:sz w:val="24"/>
          <w:szCs w:val="24"/>
        </w:rPr>
        <w:t xml:space="preserve"> da Lei Complementar Distrital</w:t>
      </w:r>
      <w:r w:rsidRPr="00194342">
        <w:rPr>
          <w:rFonts w:ascii="Arial" w:hAnsi="Arial" w:cs="Arial"/>
          <w:sz w:val="24"/>
          <w:szCs w:val="24"/>
        </w:rPr>
        <w:t xml:space="preserve"> nº 828/10, </w:t>
      </w:r>
      <w:r w:rsidR="00DD64A9" w:rsidRPr="00DD64A9">
        <w:rPr>
          <w:rFonts w:ascii="Arial" w:hAnsi="Arial" w:cs="Arial"/>
          <w:sz w:val="24"/>
          <w:szCs w:val="24"/>
        </w:rPr>
        <w:t xml:space="preserve">solicitar </w:t>
      </w:r>
      <w:r w:rsidR="007E710B">
        <w:rPr>
          <w:rFonts w:ascii="Arial" w:hAnsi="Arial" w:cs="Arial"/>
          <w:sz w:val="24"/>
          <w:szCs w:val="24"/>
        </w:rPr>
        <w:t>providências</w:t>
      </w:r>
      <w:r w:rsidR="00DD64A9" w:rsidRPr="00DD64A9">
        <w:rPr>
          <w:rFonts w:ascii="Arial" w:hAnsi="Arial" w:cs="Arial"/>
          <w:sz w:val="24"/>
          <w:szCs w:val="24"/>
        </w:rPr>
        <w:t xml:space="preserve"> acerca dos fatos que passo a narrar</w:t>
      </w:r>
      <w:r w:rsidRPr="00194342">
        <w:rPr>
          <w:rFonts w:ascii="Arial" w:hAnsi="Arial" w:cs="Arial"/>
          <w:sz w:val="24"/>
          <w:szCs w:val="24"/>
        </w:rPr>
        <w:t>.</w:t>
      </w:r>
      <w:r w:rsidR="00900622">
        <w:rPr>
          <w:rFonts w:ascii="Arial" w:hAnsi="Arial" w:cs="Arial"/>
          <w:sz w:val="24"/>
          <w:szCs w:val="24"/>
        </w:rPr>
        <w:t xml:space="preserve"> </w:t>
      </w:r>
    </w:p>
    <w:p w14:paraId="7EED960C" w14:textId="7BA24414" w:rsidR="00C80821" w:rsidRDefault="00C80821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343820B" w14:textId="22259DE2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Comparece</w:t>
      </w:r>
      <w:r w:rsidR="008C6FD3">
        <w:rPr>
          <w:rFonts w:ascii="Arial" w:hAnsi="Arial" w:cs="Arial"/>
          <w:sz w:val="24"/>
          <w:szCs w:val="24"/>
        </w:rPr>
        <w:t>u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a este Núcleo da Defensoria Pública do Distrito Federal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</w:t>
      </w:r>
      <w:r w:rsidR="007E710B">
        <w:rPr>
          <w:rFonts w:ascii="Arial" w:hAnsi="Arial" w:cs="Arial"/>
          <w:sz w:val="24"/>
          <w:szCs w:val="24"/>
        </w:rPr>
        <w:t>a</w:t>
      </w:r>
      <w:r w:rsidRPr="00194342">
        <w:rPr>
          <w:rFonts w:ascii="Arial" w:hAnsi="Arial" w:cs="Arial"/>
          <w:sz w:val="24"/>
          <w:szCs w:val="24"/>
        </w:rPr>
        <w:t xml:space="preserve"> senhor</w:t>
      </w:r>
      <w:r w:rsidR="007E710B">
        <w:rPr>
          <w:rFonts w:ascii="Arial" w:hAnsi="Arial" w:cs="Arial"/>
          <w:sz w:val="24"/>
          <w:szCs w:val="24"/>
        </w:rPr>
        <w:t>a</w:t>
      </w:r>
      <w:r w:rsidRPr="00194342">
        <w:rPr>
          <w:rFonts w:ascii="Arial" w:hAnsi="Arial" w:cs="Arial"/>
          <w:sz w:val="24"/>
          <w:szCs w:val="24"/>
        </w:rPr>
        <w:t xml:space="preserve"> </w:t>
      </w:r>
      <w:r w:rsidR="00D86B1D">
        <w:rPr>
          <w:rFonts w:ascii="Arial" w:hAnsi="Arial" w:cs="Arial"/>
          <w:b/>
          <w:bCs/>
          <w:sz w:val="24"/>
          <w:szCs w:val="24"/>
        </w:rPr>
        <w:t>XXXX</w:t>
      </w:r>
      <w:r w:rsidR="007E710B">
        <w:rPr>
          <w:rFonts w:ascii="Arial" w:hAnsi="Arial" w:cs="Arial"/>
          <w:b/>
          <w:bCs/>
          <w:sz w:val="24"/>
          <w:szCs w:val="24"/>
        </w:rPr>
        <w:t xml:space="preserve"> (nome social)</w:t>
      </w:r>
      <w:r w:rsidRPr="00194342">
        <w:rPr>
          <w:rFonts w:ascii="Arial" w:hAnsi="Arial" w:cs="Arial"/>
          <w:sz w:val="24"/>
          <w:szCs w:val="24"/>
        </w:rPr>
        <w:t xml:space="preserve">, </w:t>
      </w:r>
      <w:r w:rsidR="007E710B">
        <w:rPr>
          <w:rFonts w:ascii="Arial" w:hAnsi="Arial" w:cs="Arial"/>
          <w:sz w:val="24"/>
          <w:szCs w:val="24"/>
        </w:rPr>
        <w:t xml:space="preserve">XXXX (nome civil), </w:t>
      </w:r>
      <w:r w:rsidR="00207AB9">
        <w:rPr>
          <w:rFonts w:ascii="Arial" w:hAnsi="Arial" w:cs="Arial"/>
          <w:sz w:val="24"/>
          <w:szCs w:val="24"/>
        </w:rPr>
        <w:t>portador</w:t>
      </w:r>
      <w:r w:rsidR="007E710B">
        <w:rPr>
          <w:rFonts w:ascii="Arial" w:hAnsi="Arial" w:cs="Arial"/>
          <w:sz w:val="24"/>
          <w:szCs w:val="24"/>
        </w:rPr>
        <w:t>a</w:t>
      </w:r>
      <w:r w:rsidR="00207AB9">
        <w:rPr>
          <w:rFonts w:ascii="Arial" w:hAnsi="Arial" w:cs="Arial"/>
          <w:sz w:val="24"/>
          <w:szCs w:val="24"/>
        </w:rPr>
        <w:t xml:space="preserve"> do RG nº </w:t>
      </w:r>
      <w:proofErr w:type="spellStart"/>
      <w:r w:rsidR="00D86B1D">
        <w:rPr>
          <w:rFonts w:ascii="Arial" w:hAnsi="Arial" w:cs="Arial"/>
          <w:sz w:val="24"/>
          <w:szCs w:val="24"/>
        </w:rPr>
        <w:t>xxx</w:t>
      </w:r>
      <w:proofErr w:type="spellEnd"/>
      <w:r w:rsidR="00207AB9">
        <w:rPr>
          <w:rFonts w:ascii="Arial" w:hAnsi="Arial" w:cs="Arial"/>
          <w:sz w:val="24"/>
          <w:szCs w:val="24"/>
        </w:rPr>
        <w:t xml:space="preserve"> SSP/DF</w:t>
      </w:r>
      <w:r w:rsidR="00D86B1D">
        <w:rPr>
          <w:rFonts w:ascii="Arial" w:hAnsi="Arial" w:cs="Arial"/>
          <w:sz w:val="24"/>
          <w:szCs w:val="24"/>
        </w:rPr>
        <w:t xml:space="preserve"> e</w:t>
      </w:r>
      <w:r w:rsidRPr="00194342">
        <w:rPr>
          <w:rFonts w:ascii="Arial" w:hAnsi="Arial" w:cs="Arial"/>
          <w:sz w:val="24"/>
          <w:szCs w:val="24"/>
        </w:rPr>
        <w:t xml:space="preserve"> inscrit</w:t>
      </w:r>
      <w:r w:rsidR="007E710B">
        <w:rPr>
          <w:rFonts w:ascii="Arial" w:hAnsi="Arial" w:cs="Arial"/>
          <w:sz w:val="24"/>
          <w:szCs w:val="24"/>
        </w:rPr>
        <w:t>a</w:t>
      </w:r>
      <w:r w:rsidRPr="00194342">
        <w:rPr>
          <w:rFonts w:ascii="Arial" w:hAnsi="Arial" w:cs="Arial"/>
          <w:sz w:val="24"/>
          <w:szCs w:val="24"/>
        </w:rPr>
        <w:t xml:space="preserve"> no CPF sob o n. </w:t>
      </w:r>
      <w:proofErr w:type="spellStart"/>
      <w:r w:rsidR="00D86B1D">
        <w:rPr>
          <w:rFonts w:ascii="Arial" w:hAnsi="Arial" w:cs="Arial"/>
          <w:sz w:val="24"/>
          <w:szCs w:val="24"/>
        </w:rPr>
        <w:t>xxxx</w:t>
      </w:r>
      <w:proofErr w:type="spellEnd"/>
      <w:r w:rsidRPr="00194342">
        <w:rPr>
          <w:rFonts w:ascii="Arial" w:hAnsi="Arial" w:cs="Arial"/>
          <w:sz w:val="24"/>
          <w:szCs w:val="24"/>
        </w:rPr>
        <w:t>, com intuito de obter orientação jurídica.</w:t>
      </w:r>
    </w:p>
    <w:p w14:paraId="530B2422" w14:textId="6D76146D" w:rsidR="00D86B1D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5FA7EE6" w14:textId="59471007" w:rsidR="00D86B1D" w:rsidRDefault="007E710B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86B1D">
        <w:rPr>
          <w:rFonts w:ascii="Arial" w:hAnsi="Arial" w:cs="Arial"/>
          <w:sz w:val="24"/>
          <w:szCs w:val="24"/>
        </w:rPr>
        <w:t xml:space="preserve"> senhor</w:t>
      </w:r>
      <w:r>
        <w:rPr>
          <w:rFonts w:ascii="Arial" w:hAnsi="Arial" w:cs="Arial"/>
          <w:sz w:val="24"/>
          <w:szCs w:val="24"/>
        </w:rPr>
        <w:t>a</w:t>
      </w:r>
      <w:r w:rsidR="00D86B1D">
        <w:rPr>
          <w:rFonts w:ascii="Arial" w:hAnsi="Arial" w:cs="Arial"/>
          <w:sz w:val="24"/>
          <w:szCs w:val="24"/>
        </w:rPr>
        <w:t xml:space="preserve"> XXXX informou que</w:t>
      </w:r>
      <w:r w:rsidR="00D86B1D" w:rsidRPr="00D86B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tem interesse em proceder à retificação de nome e gênero, tendo em vista que se identifica como mulher </w:t>
      </w:r>
      <w:proofErr w:type="spellStart"/>
      <w:r>
        <w:rPr>
          <w:rFonts w:ascii="Arial" w:hAnsi="Arial" w:cs="Arial"/>
          <w:sz w:val="24"/>
          <w:szCs w:val="24"/>
        </w:rPr>
        <w:t>transgênero</w:t>
      </w:r>
      <w:proofErr w:type="spellEnd"/>
      <w:r w:rsidR="00D86B1D">
        <w:rPr>
          <w:rFonts w:ascii="Arial" w:hAnsi="Arial" w:cs="Arial"/>
          <w:sz w:val="24"/>
          <w:szCs w:val="24"/>
        </w:rPr>
        <w:t>.</w:t>
      </w:r>
    </w:p>
    <w:p w14:paraId="4B12E353" w14:textId="77777777" w:rsidR="000A0986" w:rsidRDefault="000A0986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EA7CD95" w14:textId="436356FC" w:rsidR="000A0986" w:rsidRDefault="000A0986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art. 1º, III, da Constituição Federal sinaliza que a dignidade da pessoa humana é valor essencial e deve guiar a aplicação de preceitos do ordenamento jurídico.</w:t>
      </w:r>
    </w:p>
    <w:p w14:paraId="34B9D68B" w14:textId="586864B1" w:rsidR="00682F43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7DD0E074" w14:textId="39B6ADDB" w:rsidR="007E710B" w:rsidRDefault="00C21CC0" w:rsidP="007E710B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interpretação conferida pelo STF ao</w:t>
      </w:r>
      <w:r w:rsidR="00682F43">
        <w:rPr>
          <w:rFonts w:ascii="Arial" w:hAnsi="Arial" w:cs="Arial"/>
          <w:sz w:val="24"/>
          <w:szCs w:val="24"/>
        </w:rPr>
        <w:t xml:space="preserve"> art.</w:t>
      </w:r>
      <w:r>
        <w:rPr>
          <w:rFonts w:ascii="Arial" w:hAnsi="Arial" w:cs="Arial"/>
          <w:sz w:val="24"/>
          <w:szCs w:val="24"/>
        </w:rPr>
        <w:t xml:space="preserve"> 58 da Lei nº 6.015/73</w:t>
      </w:r>
      <w:r w:rsidR="00682F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indica que, a despeito de o prenome ser definitivo, há hipóteses em que se permite sua </w:t>
      </w:r>
      <w:r>
        <w:rPr>
          <w:rFonts w:ascii="Arial" w:hAnsi="Arial" w:cs="Arial"/>
          <w:sz w:val="24"/>
          <w:szCs w:val="24"/>
        </w:rPr>
        <w:lastRenderedPageBreak/>
        <w:t xml:space="preserve">alteração, a exemplo da mudança de gênero a pessoas </w:t>
      </w:r>
      <w:proofErr w:type="spellStart"/>
      <w:r>
        <w:rPr>
          <w:rFonts w:ascii="Arial" w:hAnsi="Arial" w:cs="Arial"/>
          <w:sz w:val="24"/>
          <w:szCs w:val="24"/>
        </w:rPr>
        <w:t>trans</w:t>
      </w:r>
      <w:proofErr w:type="spellEnd"/>
      <w:r>
        <w:rPr>
          <w:rFonts w:ascii="Arial" w:hAnsi="Arial" w:cs="Arial"/>
          <w:sz w:val="24"/>
          <w:szCs w:val="24"/>
        </w:rPr>
        <w:t>, notadamente em razão da divergência entre gênero percebido e características físicas.</w:t>
      </w:r>
      <w:proofErr w:type="gramStart"/>
      <w:r>
        <w:rPr>
          <w:rStyle w:val="Refdenotaderodap"/>
          <w:rFonts w:ascii="Arial" w:hAnsi="Arial" w:cs="Arial"/>
          <w:sz w:val="24"/>
          <w:szCs w:val="24"/>
        </w:rPr>
        <w:footnoteReference w:id="1"/>
      </w:r>
      <w:proofErr w:type="gramEnd"/>
    </w:p>
    <w:p w14:paraId="76952EED" w14:textId="77777777" w:rsidR="000A0986" w:rsidRDefault="000A0986" w:rsidP="007E710B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71AEBCC" w14:textId="0E81CDC4" w:rsidR="000A0986" w:rsidRDefault="000A0986" w:rsidP="007E710B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o Supremo Tribunal Federal assinalou que o Estado deve reconhecer a identidade de gênero na qualidade de manifestação da personalidade da pessoa humana, indicando-se os requisitos para a adequada retificação de registro público:</w:t>
      </w:r>
    </w:p>
    <w:p w14:paraId="73B0C93E" w14:textId="77777777" w:rsidR="000A0986" w:rsidRDefault="000A0986" w:rsidP="007E710B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C09290F" w14:textId="3001D77E" w:rsidR="007E710B" w:rsidRDefault="000A0986" w:rsidP="003B3B4B">
      <w:pPr>
        <w:pStyle w:val="Recuodecorpodetexto"/>
        <w:spacing w:after="0" w:line="360" w:lineRule="auto"/>
        <w:ind w:left="2268" w:firstLine="1"/>
        <w:jc w:val="both"/>
        <w:rPr>
          <w:rFonts w:ascii="Arial" w:hAnsi="Arial" w:cs="Arial"/>
          <w:i/>
          <w:sz w:val="24"/>
          <w:szCs w:val="24"/>
        </w:rPr>
      </w:pPr>
      <w:r w:rsidRPr="000A0986">
        <w:rPr>
          <w:rFonts w:ascii="Arial" w:hAnsi="Arial" w:cs="Arial"/>
          <w:i/>
          <w:sz w:val="24"/>
          <w:szCs w:val="24"/>
        </w:rPr>
        <w:t xml:space="preserve">A pessoa </w:t>
      </w:r>
      <w:proofErr w:type="spellStart"/>
      <w:r w:rsidRPr="000A0986">
        <w:rPr>
          <w:rFonts w:ascii="Arial" w:hAnsi="Arial" w:cs="Arial"/>
          <w:i/>
          <w:sz w:val="24"/>
          <w:szCs w:val="24"/>
        </w:rPr>
        <w:t>transgênero</w:t>
      </w:r>
      <w:proofErr w:type="spellEnd"/>
      <w:r w:rsidRPr="000A0986">
        <w:rPr>
          <w:rFonts w:ascii="Arial" w:hAnsi="Arial" w:cs="Arial"/>
          <w:i/>
          <w:sz w:val="24"/>
          <w:szCs w:val="24"/>
        </w:rPr>
        <w:t xml:space="preserve"> que comprove sua identidade de gênero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 xml:space="preserve">dissonante daquela que lhe foi designada ao nascer por </w:t>
      </w:r>
      <w:proofErr w:type="spellStart"/>
      <w:r w:rsidRPr="000A0986">
        <w:rPr>
          <w:rFonts w:ascii="Arial" w:hAnsi="Arial" w:cs="Arial"/>
          <w:i/>
          <w:sz w:val="24"/>
          <w:szCs w:val="24"/>
        </w:rPr>
        <w:t>autoidentificação</w:t>
      </w:r>
      <w:proofErr w:type="spellEnd"/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firmada em declaração escrita desta sua vontade dispõe do direito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fundamental subjetivo à alteração do prenome e da classificação de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gênero no registro civil pela via administrativa ou judicial,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independentemente de procedimento cirúrgico e laudos de terceiros, por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se tratar de tema relativo ao direito fundamental ao livre</w:t>
      </w:r>
      <w:r w:rsidRPr="000A0986">
        <w:rPr>
          <w:rFonts w:ascii="Arial" w:hAnsi="Arial" w:cs="Arial"/>
          <w:i/>
          <w:sz w:val="24"/>
          <w:szCs w:val="24"/>
        </w:rPr>
        <w:t xml:space="preserve"> </w:t>
      </w:r>
      <w:r w:rsidRPr="000A0986">
        <w:rPr>
          <w:rFonts w:ascii="Arial" w:hAnsi="Arial" w:cs="Arial"/>
          <w:i/>
          <w:sz w:val="24"/>
          <w:szCs w:val="24"/>
        </w:rPr>
        <w:t>desenvolvimento da personalidade</w:t>
      </w:r>
      <w:r>
        <w:rPr>
          <w:rFonts w:ascii="Arial" w:hAnsi="Arial" w:cs="Arial"/>
          <w:i/>
          <w:sz w:val="24"/>
          <w:szCs w:val="24"/>
        </w:rPr>
        <w:t xml:space="preserve"> (</w:t>
      </w:r>
      <w:r w:rsidRPr="000A0986">
        <w:rPr>
          <w:rFonts w:ascii="Arial" w:hAnsi="Arial" w:cs="Arial"/>
          <w:i/>
          <w:sz w:val="24"/>
          <w:szCs w:val="24"/>
        </w:rPr>
        <w:t xml:space="preserve">Ação Direita de Inconstitucionalidade nº 4275/DF, Rel.: Min. Marco Aurélio, Plenário, julgamento em 01/03/2018, </w:t>
      </w:r>
      <w:proofErr w:type="spellStart"/>
      <w:proofErr w:type="gramStart"/>
      <w:r w:rsidRPr="000A0986">
        <w:rPr>
          <w:rFonts w:ascii="Arial" w:hAnsi="Arial" w:cs="Arial"/>
          <w:i/>
          <w:sz w:val="24"/>
          <w:szCs w:val="24"/>
        </w:rPr>
        <w:t>DJe</w:t>
      </w:r>
      <w:proofErr w:type="spellEnd"/>
      <w:proofErr w:type="gramEnd"/>
      <w:r w:rsidRPr="000A0986">
        <w:rPr>
          <w:rFonts w:ascii="Arial" w:hAnsi="Arial" w:cs="Arial"/>
          <w:i/>
          <w:sz w:val="24"/>
          <w:szCs w:val="24"/>
        </w:rPr>
        <w:t>: 07/03/2019</w:t>
      </w:r>
      <w:r>
        <w:rPr>
          <w:rFonts w:ascii="Arial" w:hAnsi="Arial" w:cs="Arial"/>
          <w:i/>
          <w:sz w:val="24"/>
          <w:szCs w:val="24"/>
        </w:rPr>
        <w:t>).</w:t>
      </w:r>
    </w:p>
    <w:p w14:paraId="51B4D6C3" w14:textId="77777777" w:rsidR="003B3B4B" w:rsidRDefault="003B3B4B" w:rsidP="003B3B4B">
      <w:pPr>
        <w:pStyle w:val="Recuodecorpodetexto"/>
        <w:spacing w:after="0" w:line="360" w:lineRule="auto"/>
        <w:ind w:left="2268" w:firstLine="1"/>
        <w:jc w:val="both"/>
        <w:rPr>
          <w:rFonts w:ascii="Arial" w:hAnsi="Arial" w:cs="Arial"/>
          <w:sz w:val="24"/>
          <w:szCs w:val="24"/>
        </w:rPr>
      </w:pPr>
    </w:p>
    <w:p w14:paraId="71A11004" w14:textId="7C00F062" w:rsidR="000A0986" w:rsidRDefault="000A0986" w:rsidP="000A0986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Complementarmente, o STF declarou, em repercussão geral, que “o</w:t>
      </w:r>
      <w:r w:rsidRPr="000A09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0986">
        <w:rPr>
          <w:rFonts w:ascii="Arial" w:hAnsi="Arial" w:cs="Arial"/>
          <w:sz w:val="24"/>
          <w:szCs w:val="24"/>
        </w:rPr>
        <w:t>transgênero</w:t>
      </w:r>
      <w:proofErr w:type="spellEnd"/>
      <w:r w:rsidRPr="000A0986">
        <w:rPr>
          <w:rFonts w:ascii="Arial" w:hAnsi="Arial" w:cs="Arial"/>
          <w:sz w:val="24"/>
          <w:szCs w:val="24"/>
        </w:rPr>
        <w:t xml:space="preserve"> tem direito fundamental subjetivo à alteração de</w:t>
      </w:r>
      <w:r>
        <w:rPr>
          <w:rFonts w:ascii="Arial" w:hAnsi="Arial" w:cs="Arial"/>
          <w:sz w:val="24"/>
          <w:szCs w:val="24"/>
        </w:rPr>
        <w:t xml:space="preserve"> </w:t>
      </w:r>
      <w:r w:rsidRPr="000A0986">
        <w:rPr>
          <w:rFonts w:ascii="Arial" w:hAnsi="Arial" w:cs="Arial"/>
          <w:sz w:val="24"/>
          <w:szCs w:val="24"/>
        </w:rPr>
        <w:t>seu prenome e de sua classificação de gênero no registro civil, não se</w:t>
      </w:r>
      <w:r>
        <w:rPr>
          <w:rFonts w:ascii="Arial" w:hAnsi="Arial" w:cs="Arial"/>
          <w:sz w:val="24"/>
          <w:szCs w:val="24"/>
        </w:rPr>
        <w:t xml:space="preserve"> </w:t>
      </w:r>
      <w:r w:rsidRPr="000A0986">
        <w:rPr>
          <w:rFonts w:ascii="Arial" w:hAnsi="Arial" w:cs="Arial"/>
          <w:sz w:val="24"/>
          <w:szCs w:val="24"/>
        </w:rPr>
        <w:t>exigindo, para tanto, nada além da manifestação da vontade do</w:t>
      </w:r>
      <w:r>
        <w:rPr>
          <w:rFonts w:ascii="Arial" w:hAnsi="Arial" w:cs="Arial"/>
          <w:sz w:val="24"/>
          <w:szCs w:val="24"/>
        </w:rPr>
        <w:t xml:space="preserve"> </w:t>
      </w:r>
      <w:r w:rsidRPr="000A0986">
        <w:rPr>
          <w:rFonts w:ascii="Arial" w:hAnsi="Arial" w:cs="Arial"/>
          <w:sz w:val="24"/>
          <w:szCs w:val="24"/>
        </w:rPr>
        <w:t>indivíduo, o qual poderá exercer tal faculdade tanto pela via judicial</w:t>
      </w:r>
      <w:r>
        <w:rPr>
          <w:rFonts w:ascii="Arial" w:hAnsi="Arial" w:cs="Arial"/>
          <w:sz w:val="24"/>
          <w:szCs w:val="24"/>
        </w:rPr>
        <w:t xml:space="preserve"> </w:t>
      </w:r>
      <w:r w:rsidRPr="000A0986">
        <w:rPr>
          <w:rFonts w:ascii="Arial" w:hAnsi="Arial" w:cs="Arial"/>
          <w:sz w:val="24"/>
          <w:szCs w:val="24"/>
        </w:rPr>
        <w:t>como diretamente pela via administrativa</w:t>
      </w:r>
      <w:r>
        <w:rPr>
          <w:rFonts w:ascii="Arial" w:hAnsi="Arial" w:cs="Arial"/>
          <w:sz w:val="24"/>
          <w:szCs w:val="24"/>
        </w:rPr>
        <w:t>”, não se permitindo qualquer registro sobre origem do ato ou inclusão do termo “transexual” (</w:t>
      </w:r>
      <w:r w:rsidRPr="000A0986">
        <w:rPr>
          <w:rFonts w:ascii="Arial" w:hAnsi="Arial" w:cs="Arial"/>
          <w:sz w:val="24"/>
          <w:szCs w:val="24"/>
        </w:rPr>
        <w:t xml:space="preserve">Recurso Extraordinário nº 670422/RS, Rel.: Dias </w:t>
      </w:r>
      <w:proofErr w:type="spellStart"/>
      <w:r w:rsidRPr="000A0986">
        <w:rPr>
          <w:rFonts w:ascii="Arial" w:hAnsi="Arial" w:cs="Arial"/>
          <w:sz w:val="24"/>
          <w:szCs w:val="24"/>
        </w:rPr>
        <w:t>Toffoli</w:t>
      </w:r>
      <w:proofErr w:type="spellEnd"/>
      <w:r w:rsidRPr="000A0986">
        <w:rPr>
          <w:rFonts w:ascii="Arial" w:hAnsi="Arial" w:cs="Arial"/>
          <w:sz w:val="24"/>
          <w:szCs w:val="24"/>
        </w:rPr>
        <w:t>, Plenário, julgamento</w:t>
      </w:r>
      <w:bookmarkStart w:id="1" w:name="_GoBack"/>
      <w:bookmarkEnd w:id="1"/>
      <w:r w:rsidRPr="000A0986">
        <w:rPr>
          <w:rFonts w:ascii="Arial" w:hAnsi="Arial" w:cs="Arial"/>
          <w:sz w:val="24"/>
          <w:szCs w:val="24"/>
        </w:rPr>
        <w:t xml:space="preserve"> em 15/08/2018</w:t>
      </w:r>
      <w:r>
        <w:rPr>
          <w:rFonts w:ascii="Arial" w:hAnsi="Arial" w:cs="Arial"/>
          <w:sz w:val="24"/>
          <w:szCs w:val="24"/>
        </w:rPr>
        <w:t>)</w:t>
      </w:r>
      <w:r w:rsidRPr="000A0986">
        <w:rPr>
          <w:rFonts w:ascii="Arial" w:hAnsi="Arial" w:cs="Arial"/>
          <w:sz w:val="24"/>
          <w:szCs w:val="24"/>
        </w:rPr>
        <w:t>.</w:t>
      </w:r>
    </w:p>
    <w:p w14:paraId="4AF0508E" w14:textId="77777777" w:rsidR="000A0986" w:rsidRDefault="000A0986" w:rsidP="007E710B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6791DAF" w14:textId="0491811A" w:rsidR="007E710B" w:rsidRDefault="00C21CC0" w:rsidP="007E710B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Nesse sentido, o artigo 2º</w:t>
      </w:r>
      <w:r w:rsidR="007E710B" w:rsidRPr="007E710B">
        <w:rPr>
          <w:rFonts w:ascii="Arial" w:hAnsi="Arial" w:cs="Arial"/>
          <w:sz w:val="24"/>
          <w:szCs w:val="24"/>
        </w:rPr>
        <w:t xml:space="preserve"> do Provimento nº 73</w:t>
      </w:r>
      <w:r>
        <w:rPr>
          <w:rFonts w:ascii="Arial" w:hAnsi="Arial" w:cs="Arial"/>
          <w:sz w:val="24"/>
          <w:szCs w:val="24"/>
        </w:rPr>
        <w:t>/2018</w:t>
      </w:r>
      <w:r w:rsidR="007E710B" w:rsidRPr="007E710B">
        <w:rPr>
          <w:rFonts w:ascii="Arial" w:hAnsi="Arial" w:cs="Arial"/>
          <w:sz w:val="24"/>
          <w:szCs w:val="24"/>
        </w:rPr>
        <w:t>, do Con</w:t>
      </w:r>
      <w:r>
        <w:rPr>
          <w:rFonts w:ascii="Arial" w:hAnsi="Arial" w:cs="Arial"/>
          <w:sz w:val="24"/>
          <w:szCs w:val="24"/>
        </w:rPr>
        <w:t>selho Nacional de justiça (CNJ)</w:t>
      </w:r>
      <w:r w:rsidR="007E710B" w:rsidRPr="007E710B">
        <w:rPr>
          <w:rFonts w:ascii="Arial" w:hAnsi="Arial" w:cs="Arial"/>
          <w:sz w:val="24"/>
          <w:szCs w:val="24"/>
        </w:rPr>
        <w:t xml:space="preserve"> estabelece que</w:t>
      </w:r>
      <w:r w:rsidR="007E710B">
        <w:rPr>
          <w:rFonts w:ascii="Arial" w:hAnsi="Arial" w:cs="Arial"/>
          <w:sz w:val="24"/>
          <w:szCs w:val="24"/>
        </w:rPr>
        <w:t xml:space="preserve"> </w:t>
      </w:r>
      <w:r w:rsidR="007E710B" w:rsidRPr="007E710B">
        <w:rPr>
          <w:rFonts w:ascii="Arial" w:hAnsi="Arial" w:cs="Arial"/>
          <w:sz w:val="24"/>
          <w:szCs w:val="24"/>
        </w:rPr>
        <w:t xml:space="preserve">"toda pessoa maior de 18 anos completos habilitada </w:t>
      </w:r>
      <w:proofErr w:type="gramStart"/>
      <w:r w:rsidR="007E710B" w:rsidRPr="007E710B">
        <w:rPr>
          <w:rFonts w:ascii="Arial" w:hAnsi="Arial" w:cs="Arial"/>
          <w:sz w:val="24"/>
          <w:szCs w:val="24"/>
        </w:rPr>
        <w:t>à</w:t>
      </w:r>
      <w:proofErr w:type="gramEnd"/>
      <w:r w:rsidR="007E710B" w:rsidRPr="007E710B">
        <w:rPr>
          <w:rFonts w:ascii="Arial" w:hAnsi="Arial" w:cs="Arial"/>
          <w:sz w:val="24"/>
          <w:szCs w:val="24"/>
        </w:rPr>
        <w:t xml:space="preserve"> pratica de todos os atos da vida civil poderá</w:t>
      </w:r>
      <w:r w:rsidR="007E710B">
        <w:rPr>
          <w:rFonts w:ascii="Arial" w:hAnsi="Arial" w:cs="Arial"/>
          <w:sz w:val="24"/>
          <w:szCs w:val="24"/>
        </w:rPr>
        <w:t xml:space="preserve"> </w:t>
      </w:r>
      <w:r w:rsidR="007E710B" w:rsidRPr="007E710B">
        <w:rPr>
          <w:rFonts w:ascii="Arial" w:hAnsi="Arial" w:cs="Arial"/>
          <w:sz w:val="24"/>
          <w:szCs w:val="24"/>
        </w:rPr>
        <w:t>requerer ao oficio do Registro Civil das Pessoas Naturais (RCPN) a alteração e a averbação do prenome</w:t>
      </w:r>
      <w:r w:rsidR="007E710B">
        <w:rPr>
          <w:rFonts w:ascii="Arial" w:hAnsi="Arial" w:cs="Arial"/>
          <w:sz w:val="24"/>
          <w:szCs w:val="24"/>
        </w:rPr>
        <w:t xml:space="preserve"> </w:t>
      </w:r>
      <w:r w:rsidR="007E710B" w:rsidRPr="007E710B">
        <w:rPr>
          <w:rFonts w:ascii="Arial" w:hAnsi="Arial" w:cs="Arial"/>
          <w:sz w:val="24"/>
          <w:szCs w:val="24"/>
        </w:rPr>
        <w:t xml:space="preserve">e do gênero, a fim de adequá-los à identidade </w:t>
      </w:r>
      <w:proofErr w:type="spellStart"/>
      <w:r w:rsidR="007E710B" w:rsidRPr="007E710B">
        <w:rPr>
          <w:rFonts w:ascii="Arial" w:hAnsi="Arial" w:cs="Arial"/>
          <w:sz w:val="24"/>
          <w:szCs w:val="24"/>
        </w:rPr>
        <w:t>autopercebida</w:t>
      </w:r>
      <w:proofErr w:type="spellEnd"/>
      <w:r w:rsidR="007E710B" w:rsidRPr="007E710B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.</w:t>
      </w:r>
    </w:p>
    <w:p w14:paraId="13D65553" w14:textId="77777777" w:rsidR="007E710B" w:rsidRDefault="007E710B" w:rsidP="007E710B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1F2281DC" w14:textId="61167DA2" w:rsidR="005A30AA" w:rsidRDefault="000A0986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56ABE">
        <w:rPr>
          <w:rFonts w:ascii="Arial" w:hAnsi="Arial" w:cs="Arial"/>
          <w:sz w:val="24"/>
          <w:szCs w:val="24"/>
        </w:rPr>
        <w:t xml:space="preserve"> entendimento do Tribunal de Justiça do Distrito Federal e dos Territórios pontua que </w:t>
      </w:r>
      <w:r>
        <w:rPr>
          <w:rFonts w:ascii="Arial" w:hAnsi="Arial" w:cs="Arial"/>
          <w:sz w:val="24"/>
          <w:szCs w:val="24"/>
        </w:rPr>
        <w:t>“a</w:t>
      </w:r>
      <w:r w:rsidRPr="000A0986">
        <w:rPr>
          <w:rFonts w:ascii="Arial" w:hAnsi="Arial" w:cs="Arial"/>
          <w:sz w:val="24"/>
          <w:szCs w:val="24"/>
        </w:rPr>
        <w:t xml:space="preserve"> configuração da </w:t>
      </w:r>
      <w:proofErr w:type="spellStart"/>
      <w:r w:rsidRPr="000A0986">
        <w:rPr>
          <w:rFonts w:ascii="Arial" w:hAnsi="Arial" w:cs="Arial"/>
          <w:sz w:val="24"/>
          <w:szCs w:val="24"/>
        </w:rPr>
        <w:t>transexualidade</w:t>
      </w:r>
      <w:proofErr w:type="spellEnd"/>
      <w:r w:rsidRPr="000A0986">
        <w:rPr>
          <w:rFonts w:ascii="Arial" w:hAnsi="Arial" w:cs="Arial"/>
          <w:sz w:val="24"/>
          <w:szCs w:val="24"/>
        </w:rPr>
        <w:t xml:space="preserve"> independe da mudança do prenome no registro civil ou de procedimento cirúrgico, sendo o nome social a designação pela qual as pessoas </w:t>
      </w:r>
      <w:proofErr w:type="spellStart"/>
      <w:r w:rsidRPr="000A0986">
        <w:rPr>
          <w:rFonts w:ascii="Arial" w:hAnsi="Arial" w:cs="Arial"/>
          <w:sz w:val="24"/>
          <w:szCs w:val="24"/>
        </w:rPr>
        <w:t>trans</w:t>
      </w:r>
      <w:proofErr w:type="spellEnd"/>
      <w:r w:rsidRPr="000A0986">
        <w:rPr>
          <w:rFonts w:ascii="Arial" w:hAnsi="Arial" w:cs="Arial"/>
          <w:sz w:val="24"/>
          <w:szCs w:val="24"/>
        </w:rPr>
        <w:t xml:space="preserve"> se identificam e são socialmente reconhecidas</w:t>
      </w:r>
      <w:r>
        <w:rPr>
          <w:rFonts w:ascii="Arial" w:hAnsi="Arial" w:cs="Arial"/>
          <w:sz w:val="24"/>
          <w:szCs w:val="24"/>
        </w:rPr>
        <w:t>” (</w:t>
      </w:r>
      <w:r w:rsidRPr="000A0986">
        <w:rPr>
          <w:rFonts w:ascii="Arial" w:hAnsi="Arial" w:cs="Arial"/>
          <w:sz w:val="24"/>
          <w:szCs w:val="24"/>
        </w:rPr>
        <w:t>Acórdão 1302252, 07294839820198070001, Relator: Getúlio De Moraes Olivei</w:t>
      </w:r>
      <w:r>
        <w:rPr>
          <w:rFonts w:ascii="Arial" w:hAnsi="Arial" w:cs="Arial"/>
          <w:sz w:val="24"/>
          <w:szCs w:val="24"/>
        </w:rPr>
        <w:t>ra,</w:t>
      </w:r>
      <w:r w:rsidRPr="000A0986">
        <w:rPr>
          <w:rFonts w:ascii="Arial" w:hAnsi="Arial" w:cs="Arial"/>
          <w:sz w:val="24"/>
          <w:szCs w:val="24"/>
        </w:rPr>
        <w:t xml:space="preserve"> 7ª Turma Cível, data de julgamento: 18/11/2020, publicado no </w:t>
      </w:r>
      <w:proofErr w:type="spellStart"/>
      <w:proofErr w:type="gramStart"/>
      <w:r w:rsidRPr="000A0986">
        <w:rPr>
          <w:rFonts w:ascii="Arial" w:hAnsi="Arial" w:cs="Arial"/>
          <w:sz w:val="24"/>
          <w:szCs w:val="24"/>
        </w:rPr>
        <w:t>PJe</w:t>
      </w:r>
      <w:proofErr w:type="spellEnd"/>
      <w:proofErr w:type="gramEnd"/>
      <w:r w:rsidRPr="000A0986">
        <w:rPr>
          <w:rFonts w:ascii="Arial" w:hAnsi="Arial" w:cs="Arial"/>
          <w:sz w:val="24"/>
          <w:szCs w:val="24"/>
        </w:rPr>
        <w:t>: 22/1/2021</w:t>
      </w:r>
      <w:r>
        <w:rPr>
          <w:rFonts w:ascii="Arial" w:hAnsi="Arial" w:cs="Arial"/>
          <w:sz w:val="24"/>
          <w:szCs w:val="24"/>
        </w:rPr>
        <w:t>).</w:t>
      </w:r>
    </w:p>
    <w:p w14:paraId="0A8B6A9C" w14:textId="77777777" w:rsidR="000A0986" w:rsidRDefault="000A0986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79446518" w14:textId="79D2620B" w:rsidR="00276F82" w:rsidRDefault="0095065D" w:rsidP="00682F43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 xml:space="preserve">Ante o exposto, </w:t>
      </w:r>
      <w:r w:rsidR="00C21CC0">
        <w:rPr>
          <w:rFonts w:ascii="Arial" w:hAnsi="Arial" w:cs="Arial"/>
          <w:bCs/>
          <w:sz w:val="24"/>
          <w:szCs w:val="24"/>
        </w:rPr>
        <w:t xml:space="preserve">considerando tratar-se de pessoa economicamente hipossuficiente, </w:t>
      </w:r>
      <w:r w:rsidRPr="0095065D">
        <w:rPr>
          <w:rFonts w:ascii="Arial" w:hAnsi="Arial" w:cs="Arial"/>
          <w:bCs/>
          <w:sz w:val="24"/>
          <w:szCs w:val="24"/>
        </w:rPr>
        <w:t xml:space="preserve">solicitamos que seja </w:t>
      </w:r>
      <w:r w:rsidR="00C21CC0">
        <w:rPr>
          <w:rFonts w:ascii="Arial" w:hAnsi="Arial" w:cs="Arial"/>
          <w:bCs/>
          <w:sz w:val="24"/>
          <w:szCs w:val="24"/>
        </w:rPr>
        <w:t>realizada a retificação de nome e de gênero da assistida sem a necessidade de pagamento de custas e emolumentos.</w:t>
      </w:r>
    </w:p>
    <w:p w14:paraId="78A6C20F" w14:textId="77777777" w:rsidR="00276F82" w:rsidRDefault="00276F82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0147B11C" w14:textId="7E82A9C5" w:rsidR="0095065D" w:rsidRPr="0095065D" w:rsidRDefault="0095065D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Na impossibilidade</w:t>
      </w:r>
      <w:r w:rsidR="00276F82">
        <w:rPr>
          <w:rFonts w:ascii="Arial" w:hAnsi="Arial" w:cs="Arial"/>
          <w:bCs/>
          <w:sz w:val="24"/>
          <w:szCs w:val="24"/>
        </w:rPr>
        <w:t xml:space="preserve"> de </w:t>
      </w:r>
      <w:r w:rsidR="000A0986">
        <w:rPr>
          <w:rFonts w:ascii="Arial" w:hAnsi="Arial" w:cs="Arial"/>
          <w:bCs/>
          <w:sz w:val="24"/>
          <w:szCs w:val="24"/>
        </w:rPr>
        <w:t>retificação</w:t>
      </w:r>
      <w:r w:rsidRPr="0095065D">
        <w:rPr>
          <w:rFonts w:ascii="Arial" w:hAnsi="Arial" w:cs="Arial"/>
          <w:bCs/>
          <w:sz w:val="24"/>
          <w:szCs w:val="24"/>
        </w:rPr>
        <w:t xml:space="preserve">, </w:t>
      </w:r>
      <w:r w:rsidR="00276F82">
        <w:rPr>
          <w:rFonts w:ascii="Arial" w:hAnsi="Arial" w:cs="Arial"/>
          <w:bCs/>
          <w:sz w:val="24"/>
          <w:szCs w:val="24"/>
        </w:rPr>
        <w:t>solicito a indicação das justificativas</w:t>
      </w:r>
      <w:r w:rsidR="000A0986">
        <w:rPr>
          <w:rFonts w:ascii="Arial" w:hAnsi="Arial" w:cs="Arial"/>
          <w:bCs/>
          <w:sz w:val="24"/>
          <w:szCs w:val="24"/>
        </w:rPr>
        <w:t>, a fim de que sejam tomadas as providências legais cabíveis</w:t>
      </w:r>
      <w:r w:rsidRPr="0095065D">
        <w:rPr>
          <w:rFonts w:ascii="Arial" w:hAnsi="Arial" w:cs="Arial"/>
          <w:bCs/>
          <w:sz w:val="24"/>
          <w:szCs w:val="24"/>
        </w:rPr>
        <w:t>.</w:t>
      </w:r>
    </w:p>
    <w:p w14:paraId="31FCB13E" w14:textId="77777777" w:rsidR="0034236F" w:rsidRDefault="0034236F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77060C0C" w14:textId="22BCDB26" w:rsidR="00152FA6" w:rsidRPr="00D554A2" w:rsidRDefault="00EE35C2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  <w:r w:rsidRPr="00D554A2">
        <w:rPr>
          <w:rFonts w:ascii="Arial" w:hAnsi="Arial" w:cs="Arial"/>
          <w:b/>
          <w:bCs/>
          <w:sz w:val="24"/>
          <w:szCs w:val="24"/>
        </w:rPr>
        <w:t>Prazo</w:t>
      </w:r>
      <w:r w:rsidR="009F7B5D" w:rsidRPr="00D554A2">
        <w:rPr>
          <w:rFonts w:ascii="Arial" w:hAnsi="Arial" w:cs="Arial"/>
          <w:b/>
          <w:bCs/>
          <w:sz w:val="24"/>
          <w:szCs w:val="24"/>
        </w:rPr>
        <w:t xml:space="preserve"> máximo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para resposta: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15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dias</w:t>
      </w:r>
      <w:r w:rsidR="00C43DDA" w:rsidRPr="00D554A2">
        <w:rPr>
          <w:rFonts w:ascii="Arial" w:hAnsi="Arial" w:cs="Arial"/>
          <w:b/>
          <w:bCs/>
          <w:sz w:val="24"/>
          <w:szCs w:val="24"/>
        </w:rPr>
        <w:t>,</w:t>
      </w:r>
      <w:r w:rsidR="00C80FF9" w:rsidRPr="00D554A2">
        <w:rPr>
          <w:rFonts w:ascii="Arial" w:hAnsi="Arial" w:cs="Arial"/>
          <w:b/>
          <w:bCs/>
          <w:sz w:val="24"/>
          <w:szCs w:val="24"/>
        </w:rPr>
        <w:t xml:space="preserve"> a contar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do recebimento do presente ofício</w:t>
      </w:r>
      <w:r w:rsidRPr="00D554A2">
        <w:rPr>
          <w:rFonts w:ascii="Arial" w:hAnsi="Arial" w:cs="Arial"/>
          <w:b/>
          <w:bCs/>
          <w:sz w:val="24"/>
          <w:szCs w:val="24"/>
        </w:rPr>
        <w:t>.</w:t>
      </w:r>
    </w:p>
    <w:p w14:paraId="5B8113EF" w14:textId="77777777" w:rsidR="0074604E" w:rsidRPr="0074604E" w:rsidRDefault="0074604E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64901BB" w14:textId="61666371" w:rsidR="00945A2A" w:rsidRPr="009F7B5D" w:rsidRDefault="0074604E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4604E">
        <w:rPr>
          <w:rFonts w:ascii="Arial" w:hAnsi="Arial" w:cs="Arial"/>
          <w:sz w:val="24"/>
          <w:szCs w:val="24"/>
        </w:rPr>
        <w:t xml:space="preserve">O resultado da solicitação supracitada poderá ser enviado para este Núcleo da Defensoria Pública por </w:t>
      </w:r>
      <w:r w:rsidR="00152FA6">
        <w:rPr>
          <w:rFonts w:ascii="Arial" w:hAnsi="Arial" w:cs="Arial"/>
          <w:sz w:val="24"/>
          <w:szCs w:val="24"/>
        </w:rPr>
        <w:t>intermédio</w:t>
      </w:r>
      <w:r w:rsidRPr="0074604E">
        <w:rPr>
          <w:rFonts w:ascii="Arial" w:hAnsi="Arial" w:cs="Arial"/>
          <w:sz w:val="24"/>
          <w:szCs w:val="24"/>
        </w:rPr>
        <w:t xml:space="preserve"> do e</w:t>
      </w:r>
      <w:r w:rsidR="00152FA6">
        <w:rPr>
          <w:rFonts w:ascii="Arial" w:hAnsi="Arial" w:cs="Arial"/>
          <w:sz w:val="24"/>
          <w:szCs w:val="24"/>
        </w:rPr>
        <w:t>ndereço eletrônico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>xxxxx</w:t>
      </w:r>
      <w:r w:rsidRPr="0074604E">
        <w:rPr>
          <w:rFonts w:ascii="Arial" w:hAnsi="Arial" w:cs="Arial"/>
          <w:sz w:val="24"/>
          <w:szCs w:val="24"/>
        </w:rPr>
        <w:t>@defensoria.df.gov.br, a fim de facilitar o trâmite procedimental.</w:t>
      </w:r>
    </w:p>
    <w:p w14:paraId="7D7EB31E" w14:textId="7C93A879" w:rsidR="00194342" w:rsidRPr="009F7B5D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2CDC969" w14:textId="77777777" w:rsidR="00194342" w:rsidRPr="00194342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Certo de contar com a colaboração de Vossa Senhoria, aproveito o ensejo para renovar protestos de elevada estima e distinta consideração.</w:t>
      </w:r>
    </w:p>
    <w:p w14:paraId="1BB492A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2A8A5EDF" w14:textId="083BC204" w:rsidR="00194342" w:rsidRPr="00194342" w:rsidRDefault="003C4C24" w:rsidP="00194342">
      <w:pPr>
        <w:pStyle w:val="Recuodecorpodetexto2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Brasília</w:t>
      </w:r>
      <w:r w:rsidR="00194342" w:rsidRPr="00194342">
        <w:rPr>
          <w:rFonts w:ascii="Arial" w:hAnsi="Arial" w:cs="Arial"/>
          <w:sz w:val="24"/>
          <w:szCs w:val="24"/>
        </w:rPr>
        <w:t xml:space="preserve">-DF, </w:t>
      </w:r>
      <w:proofErr w:type="spellStart"/>
      <w:r w:rsidR="00177A94">
        <w:rPr>
          <w:rFonts w:ascii="Arial" w:hAnsi="Arial" w:cs="Arial"/>
          <w:sz w:val="24"/>
          <w:szCs w:val="24"/>
        </w:rPr>
        <w:t>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>.</w:t>
      </w:r>
    </w:p>
    <w:p w14:paraId="19665C2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1BE83A1E" w14:textId="4FF548B8" w:rsidR="00194342" w:rsidRPr="00194342" w:rsidRDefault="00177A94" w:rsidP="0019434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NOME</w:t>
      </w:r>
    </w:p>
    <w:p w14:paraId="370A5C5A" w14:textId="77777777" w:rsidR="00194342" w:rsidRPr="00194342" w:rsidRDefault="00194342" w:rsidP="00194342">
      <w:pPr>
        <w:spacing w:after="0" w:line="24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194342">
        <w:rPr>
          <w:rFonts w:ascii="Arial" w:hAnsi="Arial" w:cs="Arial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194342" w:rsidRDefault="00D87727" w:rsidP="0095500E">
      <w:pPr>
        <w:rPr>
          <w:rFonts w:ascii="Arial" w:hAnsi="Arial" w:cs="Arial"/>
          <w:sz w:val="24"/>
          <w:szCs w:val="24"/>
        </w:rPr>
      </w:pPr>
    </w:p>
    <w:sectPr w:rsidR="00D87727" w:rsidRPr="00194342" w:rsidSect="005E1B7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1D4BD" w14:textId="77777777" w:rsidR="00E42698" w:rsidRDefault="00E42698" w:rsidP="008B78E7">
      <w:pPr>
        <w:spacing w:after="0" w:line="240" w:lineRule="auto"/>
      </w:pPr>
      <w:r>
        <w:separator/>
      </w:r>
    </w:p>
  </w:endnote>
  <w:endnote w:type="continuationSeparator" w:id="0">
    <w:p w14:paraId="78F0FD1A" w14:textId="77777777" w:rsidR="00E42698" w:rsidRDefault="00E42698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8DEE4" w14:textId="77777777" w:rsidR="00E42698" w:rsidRDefault="00E42698" w:rsidP="008B78E7">
      <w:pPr>
        <w:spacing w:after="0" w:line="240" w:lineRule="auto"/>
      </w:pPr>
      <w:r>
        <w:separator/>
      </w:r>
    </w:p>
  </w:footnote>
  <w:footnote w:type="continuationSeparator" w:id="0">
    <w:p w14:paraId="67FC17DB" w14:textId="77777777" w:rsidR="00E42698" w:rsidRDefault="00E42698" w:rsidP="008B78E7">
      <w:pPr>
        <w:spacing w:after="0" w:line="240" w:lineRule="auto"/>
      </w:pPr>
      <w:r>
        <w:continuationSeparator/>
      </w:r>
    </w:p>
  </w:footnote>
  <w:footnote w:id="1">
    <w:p w14:paraId="3038756A" w14:textId="093CA511" w:rsidR="00C21CC0" w:rsidRDefault="00C21CC0" w:rsidP="00C21CC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t xml:space="preserve">DIAS, Maria Berenice. </w:t>
      </w:r>
      <w:proofErr w:type="spellStart"/>
      <w:r>
        <w:t>Homoafetividade</w:t>
      </w:r>
      <w:proofErr w:type="spellEnd"/>
      <w:r>
        <w:t xml:space="preserve"> e os direitos LGBTI. 6ª edição. São Paulo:</w:t>
      </w:r>
      <w:r>
        <w:t xml:space="preserve"> </w:t>
      </w:r>
      <w:r>
        <w:t>Edito</w:t>
      </w:r>
      <w:r w:rsidR="000A0986">
        <w:t>ra Revista dos Tribunais, 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2D4FC" w14:textId="77777777" w:rsidR="008B78E7" w:rsidRDefault="00E42698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F292E" w14:textId="77777777" w:rsidR="008B78E7" w:rsidRDefault="00E42698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57"/>
    <w:rsid w:val="00005BF1"/>
    <w:rsid w:val="00033204"/>
    <w:rsid w:val="00043C8F"/>
    <w:rsid w:val="00067C3D"/>
    <w:rsid w:val="00074255"/>
    <w:rsid w:val="00083AC0"/>
    <w:rsid w:val="00094F3F"/>
    <w:rsid w:val="000952ED"/>
    <w:rsid w:val="000A0986"/>
    <w:rsid w:val="000A22AC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B3B4B"/>
    <w:rsid w:val="003C4C24"/>
    <w:rsid w:val="003C7F4E"/>
    <w:rsid w:val="003D06F8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E710B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32F0C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C01E18"/>
    <w:rsid w:val="00C046E4"/>
    <w:rsid w:val="00C05319"/>
    <w:rsid w:val="00C13739"/>
    <w:rsid w:val="00C2193F"/>
    <w:rsid w:val="00C21CC0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26F5A"/>
    <w:rsid w:val="00E31F6F"/>
    <w:rsid w:val="00E325BF"/>
    <w:rsid w:val="00E365C5"/>
    <w:rsid w:val="00E37969"/>
    <w:rsid w:val="00E42698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54063-3E94-4921-9807-D36B8B9C1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714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Guilherme Gomes Vieira</cp:lastModifiedBy>
  <cp:revision>16</cp:revision>
  <cp:lastPrinted>2020-07-10T20:33:00Z</cp:lastPrinted>
  <dcterms:created xsi:type="dcterms:W3CDTF">2022-07-25T03:03:00Z</dcterms:created>
  <dcterms:modified xsi:type="dcterms:W3CDTF">2022-08-15T13:52:00Z</dcterms:modified>
</cp:coreProperties>
</file>